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5E4D" w:rsidRPr="00D802BA" w:rsidRDefault="00AA5E4D" w:rsidP="00AA5E4D">
      <w:pPr>
        <w:jc w:val="both"/>
        <w:rPr>
          <w:b/>
          <w:sz w:val="28"/>
          <w:szCs w:val="28"/>
          <w:lang w:val="kk-KZ"/>
        </w:rPr>
      </w:pPr>
      <w:r w:rsidRPr="00D802BA">
        <w:rPr>
          <w:b/>
          <w:sz w:val="28"/>
          <w:szCs w:val="28"/>
          <w:lang w:val="kk-KZ"/>
        </w:rPr>
        <w:t xml:space="preserve">Шаруа (фермерлік) қожалығының жер пайдаланушылығын </w:t>
      </w:r>
    </w:p>
    <w:p w:rsidR="00AA5E4D" w:rsidRPr="00D802BA" w:rsidRDefault="00AA5E4D" w:rsidP="00AA5E4D">
      <w:pPr>
        <w:jc w:val="both"/>
        <w:rPr>
          <w:b/>
          <w:sz w:val="28"/>
          <w:szCs w:val="28"/>
          <w:lang w:val="kk-KZ"/>
        </w:rPr>
      </w:pPr>
      <w:r w:rsidRPr="00D802BA">
        <w:rPr>
          <w:b/>
          <w:sz w:val="28"/>
          <w:szCs w:val="28"/>
          <w:lang w:val="kk-KZ"/>
        </w:rPr>
        <w:t xml:space="preserve">      (жер иелігін) құру әдістемесі</w:t>
      </w:r>
    </w:p>
    <w:p w:rsidR="00AA5E4D" w:rsidRPr="00D802BA" w:rsidRDefault="00AA5E4D" w:rsidP="00AA5E4D">
      <w:pPr>
        <w:ind w:firstLine="540"/>
        <w:jc w:val="both"/>
        <w:rPr>
          <w:sz w:val="28"/>
          <w:szCs w:val="28"/>
          <w:lang w:val="kk-KZ"/>
        </w:rPr>
      </w:pPr>
      <w:r w:rsidRPr="00D802BA">
        <w:rPr>
          <w:sz w:val="28"/>
          <w:szCs w:val="28"/>
          <w:lang w:val="kk-KZ"/>
        </w:rPr>
        <w:t>Шаруа қожалығының жер пайдаланушылығы арнайы қорда құрылғанда осы жөніндегі іс-қимылдардың жүйелілігі мынадай:</w:t>
      </w:r>
    </w:p>
    <w:p w:rsidR="00AA5E4D" w:rsidRPr="00D802BA" w:rsidRDefault="00AA5E4D" w:rsidP="00AA5E4D">
      <w:pPr>
        <w:ind w:firstLine="540"/>
        <w:jc w:val="both"/>
        <w:rPr>
          <w:sz w:val="28"/>
          <w:szCs w:val="28"/>
          <w:lang w:val="kk-KZ"/>
        </w:rPr>
      </w:pPr>
      <w:r w:rsidRPr="00D802BA">
        <w:rPr>
          <w:sz w:val="28"/>
          <w:szCs w:val="28"/>
          <w:lang w:val="kk-KZ"/>
        </w:rPr>
        <w:t>а) біріншіден, қожалықтың мамандандырылғандығы, өндірістің көлемі және жанұядағы жер алуға құқықты адамдардың саны анықталады. Нақтылап айтқанда, ұстауға жоспарланып отырған малдардың түрлері мен саны, осыған байланысты жыртылған жердің пайдалану құрамы және т.б. (бірінші жуықтауда). Бұл мәліметтер, қағида бойынша, жер иеленушінің (пайдаланушының) тілек жоспарына қарай белгіленеді. Бірнеше шаруа қожалықтары құрылғанда осы мақсатпен анкеталарды қолданған қолайлы. Анкетаға респонденттер жоғарыда келтірілген мағлұматтарды толтырады.</w:t>
      </w:r>
    </w:p>
    <w:p w:rsidR="00AA5E4D" w:rsidRPr="00D802BA" w:rsidRDefault="00AA5E4D" w:rsidP="00AA5E4D">
      <w:pPr>
        <w:ind w:firstLine="540"/>
        <w:jc w:val="both"/>
        <w:rPr>
          <w:sz w:val="28"/>
          <w:szCs w:val="28"/>
          <w:lang w:val="kk-KZ"/>
        </w:rPr>
      </w:pPr>
      <w:r w:rsidRPr="00D802BA">
        <w:rPr>
          <w:sz w:val="28"/>
          <w:szCs w:val="28"/>
          <w:lang w:val="kk-KZ"/>
        </w:rPr>
        <w:t>ә) содан кейін жоспарланып отырған мал басына керекті жем-шөп түрлері мен көлемдеріне, жалпы айтқанда өндірістің салалық құрылымы мен қажеттілігіне қарай жер алаптары үлестіріледі. Ол мынадай әдістемелік реттілікте жүзеге асырылады:</w:t>
      </w:r>
    </w:p>
    <w:p w:rsidR="00AA5E4D" w:rsidRPr="00D802BA" w:rsidRDefault="00AA5E4D" w:rsidP="00AA5E4D">
      <w:pPr>
        <w:ind w:firstLine="540"/>
        <w:jc w:val="both"/>
        <w:rPr>
          <w:sz w:val="28"/>
          <w:szCs w:val="28"/>
          <w:lang w:val="kk-KZ"/>
        </w:rPr>
      </w:pPr>
      <w:r w:rsidRPr="00D802BA">
        <w:rPr>
          <w:sz w:val="28"/>
          <w:szCs w:val="28"/>
          <w:lang w:val="kk-KZ"/>
        </w:rPr>
        <w:t>-  малдың басы мен түріне қарай жем-шөп қажеттілігі есептеледі;</w:t>
      </w:r>
    </w:p>
    <w:p w:rsidR="00AA5E4D" w:rsidRPr="00D802BA" w:rsidRDefault="00AA5E4D" w:rsidP="00AA5E4D">
      <w:pPr>
        <w:ind w:firstLine="540"/>
        <w:jc w:val="both"/>
        <w:rPr>
          <w:sz w:val="28"/>
          <w:szCs w:val="28"/>
          <w:lang w:val="kk-KZ"/>
        </w:rPr>
      </w:pPr>
      <w:r w:rsidRPr="00D802BA">
        <w:rPr>
          <w:sz w:val="28"/>
          <w:szCs w:val="28"/>
          <w:lang w:val="kk-KZ"/>
        </w:rPr>
        <w:t>- дақылдардың түсімділігі ескеріле отырып, олардың егістік аудандары анықталады;</w:t>
      </w:r>
    </w:p>
    <w:p w:rsidR="00AA5E4D" w:rsidRPr="00D802BA" w:rsidRDefault="00AA5E4D" w:rsidP="00AA5E4D">
      <w:pPr>
        <w:ind w:firstLine="540"/>
        <w:jc w:val="both"/>
        <w:rPr>
          <w:sz w:val="28"/>
          <w:szCs w:val="28"/>
          <w:lang w:val="kk-KZ"/>
        </w:rPr>
      </w:pPr>
      <w:r w:rsidRPr="00D802BA">
        <w:rPr>
          <w:sz w:val="28"/>
          <w:szCs w:val="28"/>
          <w:lang w:val="kk-KZ"/>
        </w:rPr>
        <w:t>- жыртылған жердің пайдалану құрамы мен дақылдардың үлес салмақтары есептеледі;</w:t>
      </w:r>
    </w:p>
    <w:p w:rsidR="00AA5E4D" w:rsidRPr="00D802BA" w:rsidRDefault="00AA5E4D" w:rsidP="00AA5E4D">
      <w:pPr>
        <w:ind w:firstLine="540"/>
        <w:jc w:val="both"/>
        <w:rPr>
          <w:sz w:val="28"/>
          <w:szCs w:val="28"/>
          <w:lang w:val="kk-KZ"/>
        </w:rPr>
      </w:pPr>
      <w:r w:rsidRPr="00D802BA">
        <w:rPr>
          <w:sz w:val="28"/>
          <w:szCs w:val="28"/>
          <w:lang w:val="kk-KZ"/>
        </w:rPr>
        <w:t>- жайылымдардың және басқа мал азығы алаптарының аудандары табылады;</w:t>
      </w:r>
    </w:p>
    <w:p w:rsidR="00AA5E4D" w:rsidRPr="00D802BA" w:rsidRDefault="00AA5E4D" w:rsidP="00AA5E4D">
      <w:pPr>
        <w:ind w:firstLine="540"/>
        <w:jc w:val="both"/>
        <w:rPr>
          <w:sz w:val="28"/>
          <w:szCs w:val="28"/>
          <w:lang w:val="kk-KZ"/>
        </w:rPr>
      </w:pPr>
      <w:r w:rsidRPr="00D802BA">
        <w:rPr>
          <w:sz w:val="28"/>
          <w:szCs w:val="28"/>
          <w:lang w:val="kk-KZ"/>
        </w:rPr>
        <w:t>- жер пайдаланушылықтың жалпы ауданы есептеледі;</w:t>
      </w:r>
    </w:p>
    <w:p w:rsidR="00AA5E4D" w:rsidRPr="00D802BA" w:rsidRDefault="00AA5E4D" w:rsidP="00AA5E4D">
      <w:pPr>
        <w:ind w:firstLine="540"/>
        <w:jc w:val="both"/>
        <w:rPr>
          <w:sz w:val="28"/>
          <w:szCs w:val="28"/>
          <w:lang w:val="kk-KZ"/>
        </w:rPr>
      </w:pPr>
      <w:r w:rsidRPr="00D802BA">
        <w:rPr>
          <w:sz w:val="28"/>
          <w:szCs w:val="28"/>
          <w:lang w:val="kk-KZ"/>
        </w:rPr>
        <w:t>б) жер пайдаланушылықты, оның ауданы мен көптеген факторларды ескере отырып (бұл факторлар туралы жоғарыда айтылып өтті) орналастырады, талапқа сай межелері жүргізіледі;</w:t>
      </w:r>
    </w:p>
    <w:p w:rsidR="00AA5E4D" w:rsidRPr="00D802BA" w:rsidRDefault="00AA5E4D" w:rsidP="00AA5E4D">
      <w:pPr>
        <w:ind w:firstLine="540"/>
        <w:jc w:val="both"/>
        <w:rPr>
          <w:sz w:val="28"/>
          <w:szCs w:val="28"/>
          <w:lang w:val="kk-KZ"/>
        </w:rPr>
      </w:pPr>
      <w:r w:rsidRPr="00D802BA">
        <w:rPr>
          <w:sz w:val="28"/>
          <w:szCs w:val="28"/>
          <w:lang w:val="kk-KZ"/>
        </w:rPr>
        <w:t>в) жер салығының немесе жалақысының көлемі есептеледі;</w:t>
      </w:r>
    </w:p>
    <w:p w:rsidR="00AA5E4D" w:rsidRPr="00D802BA" w:rsidRDefault="00AA5E4D" w:rsidP="00AA5E4D">
      <w:pPr>
        <w:ind w:firstLine="540"/>
        <w:jc w:val="both"/>
        <w:rPr>
          <w:sz w:val="28"/>
          <w:szCs w:val="28"/>
          <w:lang w:val="kk-KZ"/>
        </w:rPr>
      </w:pPr>
      <w:r w:rsidRPr="00D802BA">
        <w:rPr>
          <w:sz w:val="28"/>
          <w:szCs w:val="28"/>
          <w:lang w:val="kk-KZ"/>
        </w:rPr>
        <w:t>г) жоспарланған өндірістің еңбек ресурстарымен қамтамасыз етілуі (жетер-жетпес) анықталады;</w:t>
      </w:r>
    </w:p>
    <w:p w:rsidR="00AA5E4D" w:rsidRPr="00D802BA" w:rsidRDefault="00AA5E4D" w:rsidP="00AA5E4D">
      <w:pPr>
        <w:ind w:firstLine="540"/>
        <w:jc w:val="both"/>
        <w:rPr>
          <w:sz w:val="28"/>
          <w:szCs w:val="28"/>
          <w:lang w:val="kk-KZ"/>
        </w:rPr>
      </w:pPr>
      <w:r w:rsidRPr="00D802BA">
        <w:rPr>
          <w:sz w:val="28"/>
          <w:szCs w:val="28"/>
          <w:lang w:val="kk-KZ"/>
        </w:rPr>
        <w:t>ғ) соңында, белгіленген тәртіп бойынша, керекті құжаттар рәсімделеді.</w:t>
      </w:r>
    </w:p>
    <w:p w:rsidR="00E77516" w:rsidRPr="00AA5E4D" w:rsidRDefault="00E77516"/>
    <w:sectPr w:rsidR="00E77516" w:rsidRPr="00AA5E4D" w:rsidSect="00E7751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compat/>
  <w:rsids>
    <w:rsidRoot w:val="00AA5E4D"/>
    <w:rsid w:val="00AA5E4D"/>
    <w:rsid w:val="00E7751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5E4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253</Words>
  <Characters>1446</Characters>
  <Application>Microsoft Office Word</Application>
  <DocSecurity>0</DocSecurity>
  <Lines>12</Lines>
  <Paragraphs>3</Paragraphs>
  <ScaleCrop>false</ScaleCrop>
  <Company/>
  <LinksUpToDate>false</LinksUpToDate>
  <CharactersWithSpaces>1696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KQK</dc:creator>
  <cp:lastModifiedBy>KQK</cp:lastModifiedBy>
  <cp:revision>1</cp:revision>
  <dcterms:created xsi:type="dcterms:W3CDTF">2023-10-16T12:29:00Z</dcterms:created>
  <dcterms:modified xsi:type="dcterms:W3CDTF">2023-10-16T12:29:00Z</dcterms:modified>
</cp:coreProperties>
</file>